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812"/>
      </w:tblGrid>
      <w:tr w:rsidR="00A84A7E" w:rsidRPr="00F23A69" w:rsidTr="007708B0">
        <w:tc>
          <w:tcPr>
            <w:tcW w:w="48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4A7E" w:rsidRPr="00A84A7E" w:rsidRDefault="00A84A7E" w:rsidP="00A84A7E">
            <w:pPr>
              <w:rPr>
                <w:rFonts w:ascii="Arial" w:hAnsi="Arial" w:cs="Arial"/>
                <w:sz w:val="16"/>
                <w:szCs w:val="16"/>
              </w:rPr>
            </w:pPr>
            <w:r w:rsidRPr="00F23A69">
              <w:rPr>
                <w:rFonts w:ascii="Arial" w:hAnsi="Arial" w:cs="Arial"/>
                <w:sz w:val="16"/>
                <w:szCs w:val="16"/>
              </w:rPr>
              <w:t>Gesamtschule Verl • St.-Anna-Str. 28</w:t>
            </w:r>
            <w:r w:rsidRPr="00A84A7E">
              <w:rPr>
                <w:rFonts w:ascii="Arial" w:hAnsi="Arial" w:cs="Arial"/>
                <w:sz w:val="16"/>
                <w:szCs w:val="16"/>
              </w:rPr>
              <w:t xml:space="preserve"> • 33415 Verl</w:t>
            </w:r>
          </w:p>
        </w:tc>
      </w:tr>
      <w:tr w:rsidR="00A84A7E" w:rsidRPr="00F23A69" w:rsidTr="007708B0">
        <w:tc>
          <w:tcPr>
            <w:tcW w:w="48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84A7E" w:rsidRPr="00A84A7E" w:rsidRDefault="00A84A7E" w:rsidP="00A84A7E">
            <w:pPr>
              <w:rPr>
                <w:rFonts w:ascii="Arial" w:hAnsi="Arial" w:cs="Arial"/>
              </w:rPr>
            </w:pPr>
          </w:p>
        </w:tc>
      </w:tr>
      <w:tr w:rsidR="00A84A7E" w:rsidRPr="00F23A69" w:rsidTr="007708B0">
        <w:tc>
          <w:tcPr>
            <w:tcW w:w="4812" w:type="dxa"/>
            <w:shd w:val="clear" w:color="auto" w:fill="auto"/>
            <w:vAlign w:val="bottom"/>
          </w:tcPr>
          <w:p w:rsidR="00A84A7E" w:rsidRPr="00A84A7E" w:rsidRDefault="00A84A7E" w:rsidP="00A84A7E">
            <w:pPr>
              <w:rPr>
                <w:rFonts w:ascii="Arial" w:hAnsi="Arial" w:cs="Arial"/>
              </w:rPr>
            </w:pPr>
          </w:p>
        </w:tc>
      </w:tr>
      <w:tr w:rsidR="00A84A7E" w:rsidRPr="00F23A69" w:rsidTr="007708B0">
        <w:tc>
          <w:tcPr>
            <w:tcW w:w="4812" w:type="dxa"/>
            <w:shd w:val="clear" w:color="auto" w:fill="auto"/>
            <w:vAlign w:val="bottom"/>
          </w:tcPr>
          <w:p w:rsidR="00A84A7E" w:rsidRPr="00A84A7E" w:rsidRDefault="00A84A7E" w:rsidP="00A84A7E">
            <w:pPr>
              <w:rPr>
                <w:rFonts w:ascii="Arial" w:hAnsi="Arial" w:cs="Arial"/>
              </w:rPr>
            </w:pPr>
          </w:p>
        </w:tc>
      </w:tr>
      <w:tr w:rsidR="00A84A7E" w:rsidRPr="00F23A69" w:rsidTr="007708B0">
        <w:tc>
          <w:tcPr>
            <w:tcW w:w="4812" w:type="dxa"/>
            <w:shd w:val="clear" w:color="auto" w:fill="auto"/>
            <w:vAlign w:val="bottom"/>
          </w:tcPr>
          <w:p w:rsidR="00A84A7E" w:rsidRPr="00A84A7E" w:rsidRDefault="00A84A7E" w:rsidP="00A84A7E">
            <w:pPr>
              <w:rPr>
                <w:rFonts w:ascii="Arial" w:hAnsi="Arial" w:cs="Arial"/>
              </w:rPr>
            </w:pPr>
          </w:p>
        </w:tc>
      </w:tr>
      <w:tr w:rsidR="00A84A7E" w:rsidRPr="00F23A69" w:rsidTr="007708B0">
        <w:tc>
          <w:tcPr>
            <w:tcW w:w="4812" w:type="dxa"/>
            <w:shd w:val="clear" w:color="auto" w:fill="auto"/>
            <w:vAlign w:val="bottom"/>
          </w:tcPr>
          <w:p w:rsidR="00A84A7E" w:rsidRPr="00A84A7E" w:rsidRDefault="00A84A7E" w:rsidP="00A84A7E">
            <w:pPr>
              <w:rPr>
                <w:rFonts w:ascii="Arial" w:hAnsi="Arial" w:cs="Arial"/>
              </w:rPr>
            </w:pPr>
          </w:p>
        </w:tc>
      </w:tr>
      <w:tr w:rsidR="00A84A7E" w:rsidRPr="00F23A69" w:rsidTr="007708B0">
        <w:tc>
          <w:tcPr>
            <w:tcW w:w="4812" w:type="dxa"/>
            <w:shd w:val="clear" w:color="auto" w:fill="auto"/>
            <w:vAlign w:val="bottom"/>
          </w:tcPr>
          <w:p w:rsidR="00A84A7E" w:rsidRPr="00A84A7E" w:rsidRDefault="00A84A7E" w:rsidP="00A84A7E">
            <w:pPr>
              <w:rPr>
                <w:rFonts w:ascii="Arial" w:hAnsi="Arial" w:cs="Arial"/>
              </w:rPr>
            </w:pPr>
          </w:p>
        </w:tc>
      </w:tr>
      <w:tr w:rsidR="00A84A7E" w:rsidRPr="00F23A69" w:rsidTr="007708B0">
        <w:tc>
          <w:tcPr>
            <w:tcW w:w="4812" w:type="dxa"/>
            <w:shd w:val="clear" w:color="auto" w:fill="auto"/>
            <w:vAlign w:val="bottom"/>
          </w:tcPr>
          <w:p w:rsidR="00A84A7E" w:rsidRPr="00A84A7E" w:rsidRDefault="00A84A7E" w:rsidP="00A84A7E">
            <w:pPr>
              <w:rPr>
                <w:rFonts w:ascii="Arial" w:hAnsi="Arial" w:cs="Arial"/>
              </w:rPr>
            </w:pPr>
          </w:p>
        </w:tc>
      </w:tr>
      <w:tr w:rsidR="00A84A7E" w:rsidRPr="00F23A69" w:rsidTr="007708B0">
        <w:tc>
          <w:tcPr>
            <w:tcW w:w="4812" w:type="dxa"/>
            <w:shd w:val="clear" w:color="auto" w:fill="auto"/>
            <w:vAlign w:val="bottom"/>
          </w:tcPr>
          <w:p w:rsidR="00A84A7E" w:rsidRDefault="00A84A7E" w:rsidP="00A84A7E">
            <w:pPr>
              <w:rPr>
                <w:rFonts w:ascii="Arial" w:hAnsi="Arial" w:cs="Arial"/>
              </w:rPr>
            </w:pPr>
          </w:p>
          <w:p w:rsidR="00262E52" w:rsidRPr="00A84A7E" w:rsidRDefault="00262E52" w:rsidP="00A84A7E">
            <w:pPr>
              <w:rPr>
                <w:rFonts w:ascii="Arial" w:hAnsi="Arial" w:cs="Arial"/>
              </w:rPr>
            </w:pPr>
          </w:p>
        </w:tc>
      </w:tr>
      <w:tr w:rsidR="00A84A7E" w:rsidRPr="00F23A69" w:rsidTr="007708B0">
        <w:tc>
          <w:tcPr>
            <w:tcW w:w="4812" w:type="dxa"/>
            <w:shd w:val="clear" w:color="auto" w:fill="auto"/>
            <w:vAlign w:val="bottom"/>
          </w:tcPr>
          <w:p w:rsidR="00A84A7E" w:rsidRPr="00A84A7E" w:rsidRDefault="00A84A7E" w:rsidP="00A84A7E">
            <w:pPr>
              <w:rPr>
                <w:rFonts w:ascii="Arial" w:hAnsi="Arial" w:cs="Arial"/>
              </w:rPr>
            </w:pPr>
          </w:p>
        </w:tc>
      </w:tr>
    </w:tbl>
    <w:p w:rsidR="006C4C41" w:rsidRPr="00F23A69" w:rsidRDefault="006C4C41">
      <w:pPr>
        <w:rPr>
          <w:rFonts w:ascii="Arial" w:hAnsi="Arial" w:cs="Arial"/>
        </w:rPr>
      </w:pPr>
    </w:p>
    <w:p w:rsidR="006C4C41" w:rsidRPr="00F23A69" w:rsidRDefault="006C4C41" w:rsidP="006C4C41">
      <w:pPr>
        <w:rPr>
          <w:rFonts w:ascii="Arial" w:hAnsi="Arial" w:cs="Arial"/>
        </w:rPr>
      </w:pPr>
    </w:p>
    <w:p w:rsidR="006C4C41" w:rsidRPr="00F23A69" w:rsidRDefault="006C4C41" w:rsidP="006C4C41">
      <w:pPr>
        <w:rPr>
          <w:rFonts w:ascii="Arial" w:hAnsi="Arial" w:cs="Arial"/>
        </w:rPr>
      </w:pPr>
    </w:p>
    <w:p w:rsidR="006C4C41" w:rsidRPr="00B43B98" w:rsidRDefault="00320B57" w:rsidP="006C4C41">
      <w:pPr>
        <w:rPr>
          <w:rFonts w:ascii="Arial" w:hAnsi="Arial" w:cs="Arial"/>
          <w:b/>
          <w:sz w:val="24"/>
        </w:rPr>
      </w:pPr>
      <w:r w:rsidRPr="00B43B98">
        <w:rPr>
          <w:rFonts w:ascii="Arial" w:hAnsi="Arial" w:cs="Arial"/>
          <w:b/>
          <w:sz w:val="24"/>
        </w:rPr>
        <w:t>Schülerbetriebspraktikum 20</w:t>
      </w:r>
      <w:r w:rsidR="001550BF" w:rsidRPr="00B43B98">
        <w:rPr>
          <w:rFonts w:ascii="Arial" w:hAnsi="Arial" w:cs="Arial"/>
          <w:b/>
          <w:sz w:val="24"/>
        </w:rPr>
        <w:t>2</w:t>
      </w:r>
      <w:r w:rsidR="00D15C67" w:rsidRPr="00B43B98">
        <w:rPr>
          <w:rFonts w:ascii="Arial" w:hAnsi="Arial" w:cs="Arial"/>
          <w:b/>
          <w:sz w:val="24"/>
        </w:rPr>
        <w:t>3</w:t>
      </w:r>
      <w:r w:rsidR="006A5D28" w:rsidRPr="00B43B98">
        <w:rPr>
          <w:rFonts w:ascii="Arial" w:hAnsi="Arial" w:cs="Arial"/>
          <w:b/>
          <w:sz w:val="24"/>
        </w:rPr>
        <w:t xml:space="preserve"> für die Sekundarstufe II</w:t>
      </w:r>
    </w:p>
    <w:p w:rsidR="006C4C41" w:rsidRPr="00B43B98" w:rsidRDefault="006C4C41" w:rsidP="006C4C41">
      <w:pPr>
        <w:rPr>
          <w:rFonts w:ascii="Arial" w:hAnsi="Arial" w:cs="Arial"/>
          <w:sz w:val="22"/>
        </w:rPr>
      </w:pPr>
    </w:p>
    <w:p w:rsidR="006C4C41" w:rsidRPr="00B43B98" w:rsidRDefault="006C4C41" w:rsidP="006C4C41">
      <w:pPr>
        <w:rPr>
          <w:rFonts w:ascii="Arial" w:hAnsi="Arial" w:cs="Arial"/>
          <w:sz w:val="22"/>
        </w:rPr>
      </w:pPr>
    </w:p>
    <w:p w:rsidR="006C4C41" w:rsidRPr="00B43B98" w:rsidRDefault="006F7C8A" w:rsidP="006C4C41">
      <w:pPr>
        <w:rPr>
          <w:rFonts w:ascii="Arial" w:hAnsi="Arial" w:cs="Arial"/>
          <w:sz w:val="22"/>
        </w:rPr>
      </w:pPr>
      <w:r w:rsidRPr="00B43B98">
        <w:rPr>
          <w:rFonts w:ascii="Arial" w:hAnsi="Arial" w:cs="Arial"/>
          <w:sz w:val="22"/>
        </w:rPr>
        <w:t xml:space="preserve">Sehr geehrte Damen und Herren, </w:t>
      </w:r>
    </w:p>
    <w:p w:rsidR="006C4C41" w:rsidRPr="00B43B98" w:rsidRDefault="006C4C41" w:rsidP="006C4C41">
      <w:pPr>
        <w:rPr>
          <w:rFonts w:ascii="Arial" w:hAnsi="Arial" w:cs="Arial"/>
          <w:sz w:val="22"/>
        </w:rPr>
      </w:pPr>
    </w:p>
    <w:p w:rsidR="006F7C8A" w:rsidRPr="00B43B98" w:rsidRDefault="006F7C8A" w:rsidP="006F7C8A">
      <w:pPr>
        <w:jc w:val="both"/>
        <w:rPr>
          <w:rFonts w:ascii="Arial" w:hAnsi="Arial" w:cs="Arial"/>
          <w:sz w:val="22"/>
        </w:rPr>
      </w:pPr>
      <w:r w:rsidRPr="00B43B98">
        <w:rPr>
          <w:rFonts w:ascii="Arial" w:hAnsi="Arial" w:cs="Arial"/>
          <w:sz w:val="22"/>
        </w:rPr>
        <w:t xml:space="preserve">die Gesamtschule Verl führt vom </w:t>
      </w:r>
      <w:r w:rsidR="006A5D28" w:rsidRPr="00B43B98">
        <w:rPr>
          <w:rFonts w:ascii="Arial" w:hAnsi="Arial" w:cs="Arial"/>
          <w:b/>
          <w:sz w:val="22"/>
        </w:rPr>
        <w:t>0</w:t>
      </w:r>
      <w:r w:rsidR="00D15C67" w:rsidRPr="00B43B98">
        <w:rPr>
          <w:rFonts w:ascii="Arial" w:hAnsi="Arial" w:cs="Arial"/>
          <w:b/>
          <w:sz w:val="22"/>
        </w:rPr>
        <w:t>5</w:t>
      </w:r>
      <w:r w:rsidR="006A5D28" w:rsidRPr="00B43B98">
        <w:rPr>
          <w:rFonts w:ascii="Arial" w:hAnsi="Arial" w:cs="Arial"/>
          <w:b/>
          <w:sz w:val="22"/>
        </w:rPr>
        <w:t>.06</w:t>
      </w:r>
      <w:r w:rsidRPr="00B43B98">
        <w:rPr>
          <w:rFonts w:ascii="Arial" w:hAnsi="Arial" w:cs="Arial"/>
          <w:b/>
          <w:sz w:val="22"/>
        </w:rPr>
        <w:t>.20</w:t>
      </w:r>
      <w:r w:rsidR="001550BF" w:rsidRPr="00B43B98">
        <w:rPr>
          <w:rFonts w:ascii="Arial" w:hAnsi="Arial" w:cs="Arial"/>
          <w:b/>
          <w:sz w:val="22"/>
        </w:rPr>
        <w:t>2</w:t>
      </w:r>
      <w:r w:rsidR="00D15C67" w:rsidRPr="00B43B98">
        <w:rPr>
          <w:rFonts w:ascii="Arial" w:hAnsi="Arial" w:cs="Arial"/>
          <w:b/>
          <w:sz w:val="22"/>
        </w:rPr>
        <w:t>3</w:t>
      </w:r>
      <w:r w:rsidRPr="00B43B98">
        <w:rPr>
          <w:rFonts w:ascii="Arial" w:hAnsi="Arial" w:cs="Arial"/>
          <w:b/>
          <w:sz w:val="22"/>
        </w:rPr>
        <w:t xml:space="preserve"> </w:t>
      </w:r>
      <w:r w:rsidRPr="00B43B98">
        <w:rPr>
          <w:rFonts w:ascii="Arial" w:hAnsi="Arial" w:cs="Arial"/>
          <w:sz w:val="22"/>
        </w:rPr>
        <w:t>bis zum</w:t>
      </w:r>
      <w:r w:rsidR="00320B57" w:rsidRPr="00B43B98">
        <w:rPr>
          <w:rFonts w:ascii="Arial" w:hAnsi="Arial" w:cs="Arial"/>
          <w:b/>
          <w:sz w:val="22"/>
        </w:rPr>
        <w:t xml:space="preserve"> </w:t>
      </w:r>
      <w:r w:rsidR="006A5D28" w:rsidRPr="00B43B98">
        <w:rPr>
          <w:rFonts w:ascii="Arial" w:hAnsi="Arial" w:cs="Arial"/>
          <w:b/>
          <w:sz w:val="22"/>
        </w:rPr>
        <w:t>1</w:t>
      </w:r>
      <w:r w:rsidR="00D15C67" w:rsidRPr="00B43B98">
        <w:rPr>
          <w:rFonts w:ascii="Arial" w:hAnsi="Arial" w:cs="Arial"/>
          <w:b/>
          <w:sz w:val="22"/>
        </w:rPr>
        <w:t>6</w:t>
      </w:r>
      <w:r w:rsidR="006A5D28" w:rsidRPr="00B43B98">
        <w:rPr>
          <w:rFonts w:ascii="Arial" w:hAnsi="Arial" w:cs="Arial"/>
          <w:b/>
          <w:sz w:val="22"/>
        </w:rPr>
        <w:t>.06</w:t>
      </w:r>
      <w:r w:rsidR="00320B57" w:rsidRPr="00B43B98">
        <w:rPr>
          <w:rFonts w:ascii="Arial" w:hAnsi="Arial" w:cs="Arial"/>
          <w:b/>
          <w:sz w:val="22"/>
        </w:rPr>
        <w:t>.20</w:t>
      </w:r>
      <w:r w:rsidR="001550BF" w:rsidRPr="00B43B98">
        <w:rPr>
          <w:rFonts w:ascii="Arial" w:hAnsi="Arial" w:cs="Arial"/>
          <w:b/>
          <w:sz w:val="22"/>
        </w:rPr>
        <w:t>2</w:t>
      </w:r>
      <w:r w:rsidR="00D15C67" w:rsidRPr="00B43B98">
        <w:rPr>
          <w:rFonts w:ascii="Arial" w:hAnsi="Arial" w:cs="Arial"/>
          <w:b/>
          <w:sz w:val="22"/>
        </w:rPr>
        <w:t>3</w:t>
      </w:r>
      <w:r w:rsidRPr="00B43B98">
        <w:rPr>
          <w:rFonts w:ascii="Arial" w:hAnsi="Arial" w:cs="Arial"/>
          <w:sz w:val="22"/>
        </w:rPr>
        <w:t xml:space="preserve"> </w:t>
      </w:r>
      <w:r w:rsidR="001664FF" w:rsidRPr="00B43B98">
        <w:rPr>
          <w:rFonts w:ascii="Arial" w:hAnsi="Arial" w:cs="Arial"/>
          <w:sz w:val="22"/>
        </w:rPr>
        <w:t xml:space="preserve">das </w:t>
      </w:r>
      <w:r w:rsidRPr="00B43B98">
        <w:rPr>
          <w:rFonts w:ascii="Arial" w:hAnsi="Arial" w:cs="Arial"/>
          <w:sz w:val="22"/>
        </w:rPr>
        <w:t>Schülerbetriebs</w:t>
      </w:r>
      <w:r w:rsidR="001664FF" w:rsidRPr="00B43B98">
        <w:rPr>
          <w:rFonts w:ascii="Arial" w:hAnsi="Arial" w:cs="Arial"/>
          <w:sz w:val="22"/>
        </w:rPr>
        <w:t>praktikum</w:t>
      </w:r>
      <w:r w:rsidR="003C7516" w:rsidRPr="00B43B98">
        <w:rPr>
          <w:rFonts w:ascii="Arial" w:hAnsi="Arial" w:cs="Arial"/>
          <w:sz w:val="22"/>
        </w:rPr>
        <w:t xml:space="preserve"> der Einführungsphase der Oberstufe (Jahrgang 11)</w:t>
      </w:r>
      <w:r w:rsidRPr="00B43B98">
        <w:rPr>
          <w:rFonts w:ascii="Arial" w:hAnsi="Arial" w:cs="Arial"/>
          <w:sz w:val="22"/>
        </w:rPr>
        <w:t xml:space="preserve"> durch.</w:t>
      </w:r>
    </w:p>
    <w:p w:rsidR="006F7C8A" w:rsidRPr="00B43B98" w:rsidRDefault="006F7C8A" w:rsidP="006F7C8A">
      <w:pPr>
        <w:jc w:val="both"/>
        <w:rPr>
          <w:rFonts w:ascii="Arial" w:hAnsi="Arial" w:cs="Arial"/>
          <w:sz w:val="22"/>
        </w:rPr>
      </w:pPr>
      <w:r w:rsidRPr="00B43B98">
        <w:rPr>
          <w:rFonts w:ascii="Arial" w:hAnsi="Arial" w:cs="Arial"/>
          <w:sz w:val="22"/>
        </w:rPr>
        <w:t xml:space="preserve"> </w:t>
      </w:r>
    </w:p>
    <w:p w:rsidR="006A5D28" w:rsidRPr="00B43B98" w:rsidRDefault="001664FF" w:rsidP="006F7C8A">
      <w:pPr>
        <w:spacing w:line="276" w:lineRule="auto"/>
        <w:jc w:val="both"/>
        <w:rPr>
          <w:rFonts w:ascii="Arial" w:hAnsi="Arial" w:cs="Arial"/>
          <w:sz w:val="22"/>
        </w:rPr>
      </w:pPr>
      <w:r w:rsidRPr="00B43B98">
        <w:rPr>
          <w:rFonts w:ascii="Arial" w:hAnsi="Arial" w:cs="Arial"/>
          <w:sz w:val="22"/>
        </w:rPr>
        <w:t>Die Berufsorientierung</w:t>
      </w:r>
      <w:r w:rsidR="006F7C8A" w:rsidRPr="00B43B98">
        <w:rPr>
          <w:rFonts w:ascii="Arial" w:hAnsi="Arial" w:cs="Arial"/>
          <w:sz w:val="22"/>
        </w:rPr>
        <w:t xml:space="preserve"> an unserer Schule</w:t>
      </w:r>
      <w:r w:rsidRPr="00B43B98">
        <w:rPr>
          <w:rFonts w:ascii="Arial" w:hAnsi="Arial" w:cs="Arial"/>
          <w:sz w:val="22"/>
        </w:rPr>
        <w:t xml:space="preserve"> ist</w:t>
      </w:r>
      <w:r w:rsidR="006F7C8A" w:rsidRPr="00B43B98">
        <w:rPr>
          <w:rFonts w:ascii="Arial" w:hAnsi="Arial" w:cs="Arial"/>
          <w:sz w:val="22"/>
        </w:rPr>
        <w:t xml:space="preserve"> ein zentraler Baustein der schulischen Ausbildung. </w:t>
      </w:r>
      <w:r w:rsidR="00BC1718">
        <w:rPr>
          <w:rFonts w:ascii="Arial" w:hAnsi="Arial" w:cs="Arial"/>
          <w:sz w:val="22"/>
        </w:rPr>
        <w:t>D</w:t>
      </w:r>
      <w:r w:rsidR="006A5D28" w:rsidRPr="00B43B98">
        <w:rPr>
          <w:rFonts w:ascii="Arial" w:hAnsi="Arial" w:cs="Arial"/>
          <w:sz w:val="22"/>
        </w:rPr>
        <w:t>ie Schülerinnen und Schüler</w:t>
      </w:r>
      <w:r w:rsidR="00BC1718">
        <w:rPr>
          <w:rFonts w:ascii="Arial" w:hAnsi="Arial" w:cs="Arial"/>
          <w:sz w:val="22"/>
        </w:rPr>
        <w:t xml:space="preserve"> sollen</w:t>
      </w:r>
      <w:r w:rsidR="006A5D28" w:rsidRPr="00B43B98">
        <w:rPr>
          <w:rFonts w:ascii="Arial" w:hAnsi="Arial" w:cs="Arial"/>
          <w:sz w:val="22"/>
        </w:rPr>
        <w:t xml:space="preserve"> in der Einführungsphase </w:t>
      </w:r>
      <w:bookmarkStart w:id="0" w:name="_GoBack"/>
      <w:bookmarkEnd w:id="0"/>
      <w:r w:rsidRPr="00B43B98">
        <w:rPr>
          <w:rFonts w:ascii="Arial" w:hAnsi="Arial" w:cs="Arial"/>
          <w:sz w:val="22"/>
        </w:rPr>
        <w:t xml:space="preserve">Berufsfelder </w:t>
      </w:r>
      <w:r w:rsidR="006A5D28" w:rsidRPr="00B43B98">
        <w:rPr>
          <w:rFonts w:ascii="Arial" w:hAnsi="Arial" w:cs="Arial"/>
          <w:sz w:val="22"/>
        </w:rPr>
        <w:t xml:space="preserve">praxisbezogen kennenlernen und so ihre Kenntnisse erweitern und vertiefen. </w:t>
      </w:r>
    </w:p>
    <w:p w:rsidR="001664FF" w:rsidRPr="00B43B98" w:rsidRDefault="001664FF" w:rsidP="006F7C8A">
      <w:pPr>
        <w:spacing w:line="276" w:lineRule="auto"/>
        <w:jc w:val="both"/>
        <w:rPr>
          <w:rFonts w:ascii="Arial" w:hAnsi="Arial" w:cs="Arial"/>
          <w:sz w:val="22"/>
        </w:rPr>
      </w:pPr>
    </w:p>
    <w:p w:rsidR="001664FF" w:rsidRPr="00B43B98" w:rsidRDefault="001664FF" w:rsidP="006F7C8A">
      <w:pPr>
        <w:spacing w:line="276" w:lineRule="auto"/>
        <w:jc w:val="both"/>
        <w:rPr>
          <w:rFonts w:ascii="Arial" w:hAnsi="Arial" w:cs="Arial"/>
          <w:sz w:val="22"/>
        </w:rPr>
      </w:pPr>
      <w:r w:rsidRPr="00B43B98">
        <w:rPr>
          <w:rFonts w:ascii="Arial" w:hAnsi="Arial" w:cs="Arial"/>
          <w:sz w:val="22"/>
        </w:rPr>
        <w:t xml:space="preserve">Das Praktikum wird von schulischer Seite von einer Lehrkraft betreut, die die Praktikantin oder den Praktikanten im Laufe des Praktikums im Betrieb besuchen wird. </w:t>
      </w:r>
      <w:r w:rsidR="000F4F4B" w:rsidRPr="00B43B98">
        <w:rPr>
          <w:rFonts w:ascii="Arial" w:hAnsi="Arial" w:cs="Arial"/>
          <w:sz w:val="22"/>
        </w:rPr>
        <w:t xml:space="preserve">Zur Absprache eines Besuchstermins wird sich die Lehrkraft im Laufe des Praktikums bei Ihnen melden. </w:t>
      </w:r>
    </w:p>
    <w:p w:rsidR="00355343" w:rsidRPr="00B43B98" w:rsidRDefault="00355343" w:rsidP="006F7C8A">
      <w:pPr>
        <w:spacing w:line="276" w:lineRule="auto"/>
        <w:jc w:val="both"/>
        <w:rPr>
          <w:rFonts w:ascii="Arial" w:hAnsi="Arial" w:cs="Arial"/>
          <w:sz w:val="22"/>
        </w:rPr>
      </w:pPr>
    </w:p>
    <w:p w:rsidR="006F7C8A" w:rsidRPr="00B43B98" w:rsidRDefault="00355343" w:rsidP="006F7C8A">
      <w:pPr>
        <w:spacing w:line="276" w:lineRule="auto"/>
        <w:jc w:val="both"/>
        <w:rPr>
          <w:rFonts w:ascii="Arial" w:hAnsi="Arial" w:cs="Arial"/>
          <w:sz w:val="22"/>
        </w:rPr>
      </w:pPr>
      <w:r w:rsidRPr="00B43B98">
        <w:rPr>
          <w:rFonts w:ascii="Arial" w:hAnsi="Arial" w:cs="Arial"/>
          <w:sz w:val="22"/>
        </w:rPr>
        <w:t xml:space="preserve">Wir freuen uns, </w:t>
      </w:r>
      <w:r w:rsidR="00262E52" w:rsidRPr="00B43B98">
        <w:rPr>
          <w:rFonts w:ascii="Arial" w:hAnsi="Arial" w:cs="Arial"/>
          <w:sz w:val="22"/>
        </w:rPr>
        <w:t>dass Sie unserer Schülerin / unserem Schüler</w:t>
      </w:r>
      <w:r w:rsidR="006F7C8A" w:rsidRPr="00B43B98">
        <w:rPr>
          <w:rFonts w:ascii="Arial" w:hAnsi="Arial" w:cs="Arial"/>
          <w:sz w:val="22"/>
        </w:rPr>
        <w:t xml:space="preserve"> die Möglichkeit bieten, einen Einblick in die Arbeitswelt zu erlangen.</w:t>
      </w:r>
    </w:p>
    <w:p w:rsidR="006F7C8A" w:rsidRPr="00B43B98" w:rsidRDefault="006F7C8A" w:rsidP="006F7C8A">
      <w:pPr>
        <w:spacing w:line="276" w:lineRule="auto"/>
        <w:jc w:val="both"/>
        <w:rPr>
          <w:rFonts w:ascii="Arial" w:hAnsi="Arial" w:cs="Arial"/>
          <w:sz w:val="22"/>
        </w:rPr>
      </w:pPr>
    </w:p>
    <w:p w:rsidR="006F7C8A" w:rsidRPr="00B43B98" w:rsidRDefault="00262E52" w:rsidP="006F7C8A">
      <w:pPr>
        <w:spacing w:line="276" w:lineRule="auto"/>
        <w:jc w:val="both"/>
        <w:rPr>
          <w:rFonts w:ascii="Arial" w:hAnsi="Arial" w:cs="Arial"/>
          <w:sz w:val="22"/>
        </w:rPr>
      </w:pPr>
      <w:r w:rsidRPr="00B43B98">
        <w:rPr>
          <w:rFonts w:ascii="Arial" w:hAnsi="Arial" w:cs="Arial"/>
          <w:sz w:val="22"/>
        </w:rPr>
        <w:t>Damit sowohl Sie als Betrieb</w:t>
      </w:r>
      <w:r w:rsidR="006F7C8A" w:rsidRPr="00B43B98">
        <w:rPr>
          <w:rFonts w:ascii="Arial" w:hAnsi="Arial" w:cs="Arial"/>
          <w:sz w:val="22"/>
        </w:rPr>
        <w:t xml:space="preserve"> als auch wir als Schule Planungssicherheit haben, bitten wir Sie, das folgende Formular</w:t>
      </w:r>
      <w:r w:rsidR="003C7516" w:rsidRPr="00B43B98">
        <w:rPr>
          <w:rFonts w:ascii="Arial" w:hAnsi="Arial" w:cs="Arial"/>
          <w:sz w:val="22"/>
        </w:rPr>
        <w:t xml:space="preserve"> („Praktikumsvereinbarung“) </w:t>
      </w:r>
      <w:r w:rsidR="006F7C8A" w:rsidRPr="00B43B98">
        <w:rPr>
          <w:rFonts w:ascii="Arial" w:hAnsi="Arial" w:cs="Arial"/>
          <w:sz w:val="22"/>
        </w:rPr>
        <w:t>auszufüllen, zu unterschreiben und der Schülerin bzw. dem Schüler wieder mitzugeben.</w:t>
      </w:r>
    </w:p>
    <w:p w:rsidR="006F7C8A" w:rsidRPr="00B43B98" w:rsidRDefault="006F7C8A" w:rsidP="006F7C8A">
      <w:pPr>
        <w:spacing w:line="276" w:lineRule="auto"/>
        <w:jc w:val="both"/>
        <w:rPr>
          <w:rFonts w:ascii="Arial" w:hAnsi="Arial" w:cs="Arial"/>
          <w:sz w:val="22"/>
        </w:rPr>
      </w:pPr>
    </w:p>
    <w:p w:rsidR="006F7C8A" w:rsidRPr="00B43B98" w:rsidRDefault="006F7C8A" w:rsidP="006F7C8A">
      <w:pPr>
        <w:rPr>
          <w:rFonts w:ascii="Arial" w:hAnsi="Arial" w:cs="Arial"/>
          <w:sz w:val="22"/>
        </w:rPr>
      </w:pPr>
    </w:p>
    <w:p w:rsidR="006F7C8A" w:rsidRPr="00B43B98" w:rsidRDefault="006F7C8A" w:rsidP="006F7C8A">
      <w:pPr>
        <w:rPr>
          <w:rFonts w:ascii="Arial" w:hAnsi="Arial" w:cs="Arial"/>
          <w:sz w:val="22"/>
        </w:rPr>
      </w:pPr>
      <w:r w:rsidRPr="00B43B98">
        <w:rPr>
          <w:rFonts w:ascii="Arial" w:hAnsi="Arial" w:cs="Arial"/>
          <w:sz w:val="22"/>
        </w:rPr>
        <w:t>Mit freundlichen Grüßen</w:t>
      </w:r>
    </w:p>
    <w:p w:rsidR="00D15C67" w:rsidRPr="003E1A45" w:rsidRDefault="00D15C67" w:rsidP="006F7C8A">
      <w:pPr>
        <w:rPr>
          <w:rFonts w:ascii="Arial" w:hAnsi="Arial" w:cs="Arial"/>
        </w:rPr>
      </w:pPr>
    </w:p>
    <w:p w:rsidR="006C4C41" w:rsidRPr="00F23A69" w:rsidRDefault="006C4C41" w:rsidP="006C4C41">
      <w:pPr>
        <w:rPr>
          <w:rFonts w:ascii="Arial" w:hAnsi="Arial" w:cs="Arial"/>
        </w:rPr>
      </w:pPr>
    </w:p>
    <w:p w:rsidR="006C4C41" w:rsidRDefault="006C4C41" w:rsidP="006C4C41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3"/>
        <w:gridCol w:w="4703"/>
      </w:tblGrid>
      <w:tr w:rsidR="00D15C67" w:rsidRPr="000B376F" w:rsidTr="000B376F">
        <w:trPr>
          <w:trHeight w:val="328"/>
        </w:trPr>
        <w:tc>
          <w:tcPr>
            <w:tcW w:w="4773" w:type="dxa"/>
            <w:shd w:val="clear" w:color="auto" w:fill="auto"/>
          </w:tcPr>
          <w:p w:rsidR="00D15C67" w:rsidRPr="000B376F" w:rsidRDefault="00D15C67" w:rsidP="000B376F">
            <w:pPr>
              <w:jc w:val="center"/>
              <w:rPr>
                <w:rFonts w:ascii="Arial" w:hAnsi="Arial" w:cs="Arial"/>
              </w:rPr>
            </w:pPr>
            <w:r w:rsidRPr="000B376F">
              <w:rPr>
                <w:rFonts w:ascii="Arial" w:hAnsi="Arial" w:cs="Arial"/>
              </w:rPr>
              <w:t>Marina Sigge</w:t>
            </w:r>
          </w:p>
        </w:tc>
        <w:tc>
          <w:tcPr>
            <w:tcW w:w="4773" w:type="dxa"/>
            <w:shd w:val="clear" w:color="auto" w:fill="auto"/>
          </w:tcPr>
          <w:p w:rsidR="00D15C67" w:rsidRPr="000B376F" w:rsidRDefault="00D15C67" w:rsidP="000B376F">
            <w:pPr>
              <w:jc w:val="center"/>
              <w:rPr>
                <w:rFonts w:ascii="Arial" w:hAnsi="Arial" w:cs="Arial"/>
              </w:rPr>
            </w:pPr>
            <w:r w:rsidRPr="000B376F">
              <w:rPr>
                <w:rFonts w:ascii="Arial" w:hAnsi="Arial" w:cs="Arial"/>
              </w:rPr>
              <w:t>Verena Steinkühler</w:t>
            </w:r>
          </w:p>
        </w:tc>
      </w:tr>
      <w:tr w:rsidR="00D15C67" w:rsidRPr="000B376F" w:rsidTr="000B376F">
        <w:trPr>
          <w:trHeight w:val="517"/>
        </w:trPr>
        <w:tc>
          <w:tcPr>
            <w:tcW w:w="4773" w:type="dxa"/>
            <w:shd w:val="clear" w:color="auto" w:fill="auto"/>
          </w:tcPr>
          <w:p w:rsidR="00D15C67" w:rsidRPr="000B376F" w:rsidRDefault="00D15C67" w:rsidP="000B376F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0B376F">
              <w:rPr>
                <w:rFonts w:ascii="Arial" w:hAnsi="Arial" w:cs="Arial"/>
                <w:i/>
                <w:sz w:val="18"/>
              </w:rPr>
              <w:t>Koordinatorin für berufliche Orientierung Sek II</w:t>
            </w:r>
          </w:p>
        </w:tc>
        <w:tc>
          <w:tcPr>
            <w:tcW w:w="4773" w:type="dxa"/>
            <w:shd w:val="clear" w:color="auto" w:fill="auto"/>
          </w:tcPr>
          <w:p w:rsidR="00D15C67" w:rsidRPr="000B376F" w:rsidRDefault="00D15C67" w:rsidP="000B376F">
            <w:pPr>
              <w:jc w:val="center"/>
              <w:rPr>
                <w:rFonts w:ascii="Arial" w:hAnsi="Arial" w:cs="Arial"/>
                <w:i/>
              </w:rPr>
            </w:pPr>
            <w:r w:rsidRPr="000B376F">
              <w:rPr>
                <w:rFonts w:ascii="Arial" w:hAnsi="Arial" w:cs="Arial"/>
                <w:i/>
                <w:sz w:val="18"/>
              </w:rPr>
              <w:t>Koordinatorin für berufliche Orientierung Sek II</w:t>
            </w:r>
          </w:p>
        </w:tc>
      </w:tr>
    </w:tbl>
    <w:p w:rsidR="006C4C41" w:rsidRPr="00F23A69" w:rsidRDefault="006C4C41" w:rsidP="006C4C41">
      <w:pPr>
        <w:rPr>
          <w:rFonts w:ascii="Arial" w:hAnsi="Arial" w:cs="Arial"/>
        </w:rPr>
      </w:pPr>
    </w:p>
    <w:sectPr w:rsidR="006C4C41" w:rsidRPr="00F23A69" w:rsidSect="00A84A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1134" w:bottom="1134" w:left="1366" w:header="709" w:footer="709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F43" w:rsidRDefault="002C1F43">
      <w:r>
        <w:separator/>
      </w:r>
    </w:p>
  </w:endnote>
  <w:endnote w:type="continuationSeparator" w:id="0">
    <w:p w:rsidR="002C1F43" w:rsidRDefault="002C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343" w:rsidRDefault="0035534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343" w:rsidRDefault="0035534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343" w:rsidRDefault="003553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F43" w:rsidRDefault="002C1F43">
      <w:r>
        <w:separator/>
      </w:r>
    </w:p>
  </w:footnote>
  <w:footnote w:type="continuationSeparator" w:id="0">
    <w:p w:rsidR="002C1F43" w:rsidRDefault="002C1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343" w:rsidRDefault="0035534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343" w:rsidRDefault="00E0731A">
    <w:pPr>
      <w:pStyle w:val="Kopfzeile"/>
    </w:pPr>
    <w:r w:rsidRPr="004C0570">
      <w:rPr>
        <w:noProof/>
        <w:color w:val="D9D9D9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7950" cy="0"/>
              <wp:effectExtent l="0" t="0" r="0" b="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1E8E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280.65pt;width: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bccHAIAADo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" strokeweight=".25pt">
              <w10:wrap anchorx="page" anchory="page"/>
              <w10:anchorlock/>
            </v:shape>
          </w:pict>
        </mc:Fallback>
      </mc:AlternateContent>
    </w:r>
    <w:r w:rsidRPr="004C0570">
      <w:rPr>
        <w:noProof/>
        <w:color w:val="D9D9D9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15900" cy="0"/>
              <wp:effectExtent l="0" t="0" r="0" b="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777C50" id="AutoShape 4" o:spid="_x0000_s1026" type="#_x0000_t32" style="position:absolute;margin-left:14.2pt;margin-top:421pt;width:1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" strokeweight=".25pt">
              <w10:wrap anchorx="page" anchory="page"/>
              <w10:anchorlock/>
            </v:shape>
          </w:pict>
        </mc:Fallback>
      </mc:AlternateContent>
    </w:r>
    <w:r w:rsidRPr="004C0570">
      <w:rPr>
        <w:noProof/>
        <w:color w:val="D9D9D9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7950" cy="635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68E072" id="AutoShape 3" o:spid="_x0000_s1026" type="#_x0000_t32" style="position:absolute;margin-left:14.2pt;margin-top:561.35pt;width:8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" strokeweight=".25pt"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2758440</wp:posOffset>
          </wp:positionH>
          <wp:positionV relativeFrom="paragraph">
            <wp:posOffset>-227330</wp:posOffset>
          </wp:positionV>
          <wp:extent cx="3275965" cy="1271905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267" t="7867" r="10797" b="56236"/>
                  <a:stretch>
                    <a:fillRect/>
                  </a:stretch>
                </pic:blipFill>
                <pic:spPr bwMode="auto">
                  <a:xfrm>
                    <a:off x="0" y="0"/>
                    <a:ext cx="3275965" cy="1271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343" w:rsidRDefault="0035534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71501"/>
    <w:multiLevelType w:val="hybridMultilevel"/>
    <w:tmpl w:val="D81E7B38"/>
    <w:lvl w:ilvl="0" w:tplc="DBD8A46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15E2D"/>
    <w:multiLevelType w:val="hybridMultilevel"/>
    <w:tmpl w:val="B6CAF564"/>
    <w:lvl w:ilvl="0" w:tplc="9462E3B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mailMerge>
    <w:mainDocumentType w:val="mailingLabels"/>
    <w:dataType w:val="textFile"/>
    <w:activeRecord w:val="-1"/>
    <w:odso/>
  </w:mailMerge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5121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07C"/>
    <w:rsid w:val="00010443"/>
    <w:rsid w:val="000164A4"/>
    <w:rsid w:val="00043977"/>
    <w:rsid w:val="00044A95"/>
    <w:rsid w:val="0005481F"/>
    <w:rsid w:val="000754C8"/>
    <w:rsid w:val="00086B9D"/>
    <w:rsid w:val="00091A9F"/>
    <w:rsid w:val="000B376F"/>
    <w:rsid w:val="000B74A6"/>
    <w:rsid w:val="000D7408"/>
    <w:rsid w:val="000F4F4B"/>
    <w:rsid w:val="00110847"/>
    <w:rsid w:val="00136D4C"/>
    <w:rsid w:val="001550BF"/>
    <w:rsid w:val="001664FF"/>
    <w:rsid w:val="00193C7E"/>
    <w:rsid w:val="001A181E"/>
    <w:rsid w:val="001B78D6"/>
    <w:rsid w:val="001D7F31"/>
    <w:rsid w:val="002055F0"/>
    <w:rsid w:val="00215EAF"/>
    <w:rsid w:val="00230CBE"/>
    <w:rsid w:val="002328B1"/>
    <w:rsid w:val="00262E52"/>
    <w:rsid w:val="00264007"/>
    <w:rsid w:val="00277D7C"/>
    <w:rsid w:val="002C1F43"/>
    <w:rsid w:val="00311783"/>
    <w:rsid w:val="00320B57"/>
    <w:rsid w:val="0032304A"/>
    <w:rsid w:val="00343B44"/>
    <w:rsid w:val="00355343"/>
    <w:rsid w:val="00383AFA"/>
    <w:rsid w:val="003926FA"/>
    <w:rsid w:val="003B15A6"/>
    <w:rsid w:val="003B3987"/>
    <w:rsid w:val="003B4026"/>
    <w:rsid w:val="003B7D38"/>
    <w:rsid w:val="003C7516"/>
    <w:rsid w:val="004204D4"/>
    <w:rsid w:val="00465ECA"/>
    <w:rsid w:val="00496AB1"/>
    <w:rsid w:val="004B4F22"/>
    <w:rsid w:val="004C0570"/>
    <w:rsid w:val="004C4D14"/>
    <w:rsid w:val="004F54F6"/>
    <w:rsid w:val="004F7244"/>
    <w:rsid w:val="0054414A"/>
    <w:rsid w:val="00552F94"/>
    <w:rsid w:val="00553CA6"/>
    <w:rsid w:val="00556F10"/>
    <w:rsid w:val="005B2064"/>
    <w:rsid w:val="005B294D"/>
    <w:rsid w:val="005B5CB7"/>
    <w:rsid w:val="005E4F9F"/>
    <w:rsid w:val="005F12DC"/>
    <w:rsid w:val="00643329"/>
    <w:rsid w:val="00647045"/>
    <w:rsid w:val="00671EB9"/>
    <w:rsid w:val="00681D4C"/>
    <w:rsid w:val="006A2E09"/>
    <w:rsid w:val="006A5D28"/>
    <w:rsid w:val="006B007C"/>
    <w:rsid w:val="006C0401"/>
    <w:rsid w:val="006C4C41"/>
    <w:rsid w:val="006F7C8A"/>
    <w:rsid w:val="00715306"/>
    <w:rsid w:val="007154EA"/>
    <w:rsid w:val="00727BC6"/>
    <w:rsid w:val="00761ED9"/>
    <w:rsid w:val="007708B0"/>
    <w:rsid w:val="007877FA"/>
    <w:rsid w:val="007A2B96"/>
    <w:rsid w:val="007A7C0A"/>
    <w:rsid w:val="007B1164"/>
    <w:rsid w:val="007C07B9"/>
    <w:rsid w:val="008178A2"/>
    <w:rsid w:val="00826639"/>
    <w:rsid w:val="00862E79"/>
    <w:rsid w:val="00865E6F"/>
    <w:rsid w:val="008D47E4"/>
    <w:rsid w:val="008E7A64"/>
    <w:rsid w:val="008F760B"/>
    <w:rsid w:val="00954E24"/>
    <w:rsid w:val="00972919"/>
    <w:rsid w:val="00995B75"/>
    <w:rsid w:val="009B5E52"/>
    <w:rsid w:val="009C4BEB"/>
    <w:rsid w:val="009E2B67"/>
    <w:rsid w:val="009E3504"/>
    <w:rsid w:val="00A00D66"/>
    <w:rsid w:val="00A17D26"/>
    <w:rsid w:val="00A84A7E"/>
    <w:rsid w:val="00AE21E0"/>
    <w:rsid w:val="00AF1A43"/>
    <w:rsid w:val="00AF52AF"/>
    <w:rsid w:val="00B13E7A"/>
    <w:rsid w:val="00B27D04"/>
    <w:rsid w:val="00B43B98"/>
    <w:rsid w:val="00B9019E"/>
    <w:rsid w:val="00BC1718"/>
    <w:rsid w:val="00BD3ED3"/>
    <w:rsid w:val="00BD4AB9"/>
    <w:rsid w:val="00C14C71"/>
    <w:rsid w:val="00C450B5"/>
    <w:rsid w:val="00CE2FE6"/>
    <w:rsid w:val="00D04D86"/>
    <w:rsid w:val="00D15C67"/>
    <w:rsid w:val="00D16871"/>
    <w:rsid w:val="00D267CC"/>
    <w:rsid w:val="00D30DE2"/>
    <w:rsid w:val="00D57648"/>
    <w:rsid w:val="00DA72DA"/>
    <w:rsid w:val="00E0731A"/>
    <w:rsid w:val="00E10357"/>
    <w:rsid w:val="00E608DE"/>
    <w:rsid w:val="00E776CD"/>
    <w:rsid w:val="00EA18EA"/>
    <w:rsid w:val="00EE0857"/>
    <w:rsid w:val="00F22DC8"/>
    <w:rsid w:val="00F23A69"/>
    <w:rsid w:val="00F84F7D"/>
    <w:rsid w:val="00FA0F1F"/>
    <w:rsid w:val="00FA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o:colormru v:ext="edit" colors="#ddd"/>
    </o:shapedefaults>
    <o:shapelayout v:ext="edit">
      <o:idmap v:ext="edit" data="1"/>
    </o:shapelayout>
  </w:shapeDefaults>
  <w:decimalSymbol w:val=","/>
  <w:listSeparator w:val=";"/>
  <w14:docId w14:val="2137E160"/>
  <w15:chartTrackingRefBased/>
  <w15:docId w15:val="{5EF695B1-B467-4FA9-A53B-E98C66C5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81D4C"/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81D4C"/>
    <w:pPr>
      <w:keepNext/>
      <w:outlineLvl w:val="0"/>
    </w:pPr>
    <w:rPr>
      <w:rFonts w:ascii="Tahoma" w:hAnsi="Tahoma" w:cs="Tahoma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81D4C"/>
    <w:pPr>
      <w:keepNext/>
      <w:outlineLvl w:val="1"/>
    </w:pPr>
    <w:rPr>
      <w:rFonts w:ascii="Tahoma" w:hAnsi="Tahoma" w:cs="Tahoma"/>
      <w:sz w:val="16"/>
      <w:szCs w:val="16"/>
      <w:u w:val="singl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81D4C"/>
    <w:pPr>
      <w:keepNext/>
      <w:outlineLvl w:val="2"/>
    </w:pPr>
    <w:rPr>
      <w:rFonts w:ascii="Tahoma" w:hAnsi="Tahoma" w:cs="Tahoma"/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81D4C"/>
    <w:pPr>
      <w:keepNext/>
      <w:outlineLvl w:val="3"/>
    </w:pPr>
    <w:rPr>
      <w:noProof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81D4C"/>
    <w:pPr>
      <w:keepNext/>
      <w:outlineLvl w:val="4"/>
    </w:pPr>
    <w:rPr>
      <w:rFonts w:ascii="Arial" w:hAnsi="Arial" w:cs="Arial"/>
      <w:b/>
      <w:bCs/>
      <w:noProof/>
      <w:sz w:val="24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6B00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6B00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6B007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6B007C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6B007C"/>
    <w:rPr>
      <w:b/>
      <w:bCs/>
      <w:i/>
      <w:iCs/>
      <w:sz w:val="26"/>
      <w:szCs w:val="26"/>
    </w:rPr>
  </w:style>
  <w:style w:type="paragraph" w:styleId="NurText">
    <w:name w:val="Plain Text"/>
    <w:basedOn w:val="Standard"/>
    <w:link w:val="NurTextZchn"/>
    <w:uiPriority w:val="99"/>
    <w:rsid w:val="00681D4C"/>
    <w:rPr>
      <w:rFonts w:ascii="Courier New" w:hAnsi="Courier New" w:cs="Courier New"/>
    </w:rPr>
  </w:style>
  <w:style w:type="character" w:customStyle="1" w:styleId="NurTextZchn">
    <w:name w:val="Nur Text Zchn"/>
    <w:link w:val="NurText"/>
    <w:uiPriority w:val="99"/>
    <w:semiHidden/>
    <w:rsid w:val="006B007C"/>
    <w:rPr>
      <w:rFonts w:ascii="Courier New" w:hAnsi="Courier New" w:cs="Courier New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681D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6B007C"/>
    <w:rPr>
      <w:rFonts w:ascii="Times New Roman" w:hAnsi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681D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6B007C"/>
    <w:rPr>
      <w:rFonts w:ascii="Times New Roman" w:hAnsi="Times New Roman"/>
      <w:sz w:val="20"/>
      <w:szCs w:val="20"/>
    </w:rPr>
  </w:style>
  <w:style w:type="character" w:styleId="Hyperlink">
    <w:name w:val="Hyperlink"/>
    <w:uiPriority w:val="99"/>
    <w:rsid w:val="00681D4C"/>
    <w:rPr>
      <w:rFonts w:ascii="Times New Roman" w:hAnsi="Times New Roman" w:cs="Times New Roman"/>
      <w:color w:val="0000FF"/>
      <w:u w:val="single"/>
    </w:rPr>
  </w:style>
  <w:style w:type="character" w:customStyle="1" w:styleId="BesuchterHyperlink">
    <w:name w:val="BesuchterHyperlink"/>
    <w:uiPriority w:val="99"/>
    <w:rsid w:val="00681D4C"/>
    <w:rPr>
      <w:rFonts w:ascii="Times New Roman" w:hAnsi="Times New Roman"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rsid w:val="00681D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rsid w:val="00681D4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uiPriority w:val="99"/>
    <w:unhideWhenUsed/>
    <w:rsid w:val="009B5E52"/>
    <w:pPr>
      <w:spacing w:after="120"/>
    </w:pPr>
  </w:style>
  <w:style w:type="character" w:customStyle="1" w:styleId="TextkrperZchn">
    <w:name w:val="Textkörper Zchn"/>
    <w:link w:val="Textkrper"/>
    <w:uiPriority w:val="99"/>
    <w:rsid w:val="009B5E52"/>
    <w:rPr>
      <w:rFonts w:ascii="Times New Roman" w:hAnsi="Times New Roman"/>
    </w:rPr>
  </w:style>
  <w:style w:type="paragraph" w:customStyle="1" w:styleId="AbsenderimKuvertfenster">
    <w:name w:val="Absender im Kuvertfenster"/>
    <w:basedOn w:val="Standard"/>
    <w:rsid w:val="009B5E52"/>
  </w:style>
  <w:style w:type="table" w:styleId="Tabellenraster">
    <w:name w:val="Table Grid"/>
    <w:basedOn w:val="NormaleTabelle"/>
    <w:uiPriority w:val="59"/>
    <w:rsid w:val="00A8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2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93EBB-7ACF-4149-AD54-9DCC864A1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HAUPTSCHULE VERL, St</vt:lpstr>
    </vt:vector>
  </TitlesOfParts>
  <Company>Siggemann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HAUPTSCHULE VERL, St</dc:title>
  <dc:subject/>
  <dc:creator>Hauptschule Verl</dc:creator>
  <cp:keywords/>
  <cp:lastModifiedBy>Marina Sigge</cp:lastModifiedBy>
  <cp:revision>3</cp:revision>
  <cp:lastPrinted>2019-05-22T12:43:00Z</cp:lastPrinted>
  <dcterms:created xsi:type="dcterms:W3CDTF">2022-08-23T10:58:00Z</dcterms:created>
  <dcterms:modified xsi:type="dcterms:W3CDTF">2022-08-23T11:09:00Z</dcterms:modified>
</cp:coreProperties>
</file>